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164"/>
      </w:tblGrid>
      <w:tr w:rsidR="008B25AF" w:rsidRPr="008B25AF" w:rsidTr="00E65BF9">
        <w:trPr>
          <w:trHeight w:val="1691"/>
        </w:trPr>
        <w:tc>
          <w:tcPr>
            <w:tcW w:w="2518" w:type="dxa"/>
          </w:tcPr>
          <w:p w:rsidR="00A93F9F" w:rsidRDefault="00A93F9F" w:rsidP="00D7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4" name="Рисунок 4" descr="G:\d851b038ae47dd6daf24fea3308d37d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851b038ae47dd6daf24fea3308d37d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A93F9F" w:rsidRPr="008B25AF" w:rsidRDefault="00CB02AA" w:rsidP="00CB02A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B25AF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Игры с массажным мячом</w:t>
            </w:r>
            <w:r w:rsidR="004A707E" w:rsidRPr="008B25AF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br/>
            </w:r>
          </w:p>
          <w:p w:rsidR="004A707E" w:rsidRPr="008B25AF" w:rsidRDefault="004A707E" w:rsidP="004A707E">
            <w:pPr>
              <w:jc w:val="right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B25AF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«Ум ребёнка находится на кончиках его пальцев»</w:t>
            </w:r>
          </w:p>
          <w:p w:rsidR="004A707E" w:rsidRPr="008B25AF" w:rsidRDefault="004A707E" w:rsidP="004A707E">
            <w:pPr>
              <w:jc w:val="righ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B25AF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Сухомлинский В.А.</w:t>
            </w:r>
          </w:p>
        </w:tc>
      </w:tr>
    </w:tbl>
    <w:p w:rsidR="00E41FE7" w:rsidRPr="00E41FE7" w:rsidRDefault="00DD37E5" w:rsidP="00873CE6">
      <w:pPr>
        <w:spacing w:after="0" w:line="240" w:lineRule="auto"/>
        <w:jc w:val="center"/>
        <w:rPr>
          <w:rFonts w:ascii="Times New Roman" w:hAnsi="Times New Roman" w:cs="Times New Roman"/>
          <w:caps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aps/>
          <w:color w:val="984806" w:themeColor="accent6" w:themeShade="80"/>
          <w:sz w:val="24"/>
          <w:szCs w:val="24"/>
        </w:rPr>
        <w:t>П</w:t>
      </w:r>
      <w:r w:rsidR="00961288" w:rsidRPr="00DD37E5">
        <w:rPr>
          <w:rFonts w:ascii="Times New Roman" w:hAnsi="Times New Roman" w:cs="Times New Roman"/>
          <w:caps/>
          <w:color w:val="984806" w:themeColor="accent6" w:themeShade="80"/>
          <w:sz w:val="24"/>
          <w:szCs w:val="24"/>
        </w:rPr>
        <w:t>ольза массажного мяча</w:t>
      </w:r>
    </w:p>
    <w:p w:rsidR="00E41FE7" w:rsidRDefault="00E41FE7" w:rsidP="00FE55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Массажный мяч </w:t>
      </w:r>
      <w:r w:rsidRPr="00EE1A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предназначен для</w:t>
      </w:r>
      <w:r w:rsidRPr="00EE1A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рефлексотерапии кистей рук и ступней ног</w:t>
      </w:r>
      <w:r w:rsidR="005F5CE8">
        <w:rPr>
          <w:rFonts w:ascii="Times New Roman" w:hAnsi="Times New Roman" w:cs="Times New Roman"/>
          <w:sz w:val="28"/>
          <w:szCs w:val="28"/>
        </w:rPr>
        <w:t>.</w:t>
      </w:r>
    </w:p>
    <w:p w:rsidR="00961288" w:rsidRDefault="00FE550B" w:rsidP="00FE55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22211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мелкую моторику рук</w:t>
      </w:r>
      <w:r>
        <w:rPr>
          <w:rFonts w:ascii="Times New Roman" w:hAnsi="Times New Roman" w:cs="Times New Roman"/>
          <w:sz w:val="28"/>
          <w:szCs w:val="28"/>
        </w:rPr>
        <w:t xml:space="preserve">, поэтому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детям, а также взрослым для профилактике болезней суставов</w:t>
      </w:r>
      <w:r w:rsidR="004B436E">
        <w:rPr>
          <w:rFonts w:ascii="Times New Roman" w:hAnsi="Times New Roman" w:cs="Times New Roman"/>
          <w:sz w:val="28"/>
          <w:szCs w:val="28"/>
        </w:rPr>
        <w:t>.</w:t>
      </w:r>
      <w:r w:rsidR="00BF6502">
        <w:rPr>
          <w:rFonts w:ascii="Times New Roman" w:hAnsi="Times New Roman" w:cs="Times New Roman"/>
          <w:sz w:val="28"/>
          <w:szCs w:val="28"/>
        </w:rPr>
        <w:t xml:space="preserve"> У детей в ходе пальчиков игр вырабатывается ловкость, умение управлять своими движениями, концентрир</w:t>
      </w:r>
      <w:r w:rsidR="00BF6502">
        <w:rPr>
          <w:rFonts w:ascii="Times New Roman" w:hAnsi="Times New Roman" w:cs="Times New Roman"/>
          <w:sz w:val="28"/>
          <w:szCs w:val="28"/>
        </w:rPr>
        <w:t>о</w:t>
      </w:r>
      <w:r w:rsidR="00BF6502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 w:rsidR="00BF650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BF6502">
        <w:rPr>
          <w:rFonts w:ascii="Times New Roman" w:hAnsi="Times New Roman" w:cs="Times New Roman"/>
          <w:sz w:val="28"/>
          <w:szCs w:val="28"/>
        </w:rPr>
        <w:t xml:space="preserve"> а одном виде деятельности.</w:t>
      </w:r>
    </w:p>
    <w:p w:rsidR="004B436E" w:rsidRDefault="004B436E" w:rsidP="00FE55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перекатывании мяча имеющиеся на его поверхности </w:t>
      </w:r>
      <w:r w:rsidRPr="0022211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шипы воздействуют</w:t>
      </w:r>
      <w:r w:rsidRPr="0022211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нервные окончания, улучшают приток кро</w:t>
      </w:r>
      <w:r w:rsidR="005F5CE8">
        <w:rPr>
          <w:rFonts w:ascii="Times New Roman" w:hAnsi="Times New Roman" w:cs="Times New Roman"/>
          <w:sz w:val="28"/>
          <w:szCs w:val="28"/>
        </w:rPr>
        <w:t>ви и стимулируют кровообращ</w:t>
      </w:r>
      <w:r w:rsidR="005F5CE8">
        <w:rPr>
          <w:rFonts w:ascii="Times New Roman" w:hAnsi="Times New Roman" w:cs="Times New Roman"/>
          <w:sz w:val="28"/>
          <w:szCs w:val="28"/>
        </w:rPr>
        <w:t>е</w:t>
      </w:r>
      <w:r w:rsidR="005F5CE8">
        <w:rPr>
          <w:rFonts w:ascii="Times New Roman" w:hAnsi="Times New Roman" w:cs="Times New Roman"/>
          <w:sz w:val="28"/>
          <w:szCs w:val="28"/>
        </w:rPr>
        <w:t>ние.</w:t>
      </w:r>
      <w:r w:rsidR="0022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F5" w:rsidRDefault="0022211B" w:rsidP="00FE55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A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Регулярные занятия</w:t>
      </w:r>
      <w:r w:rsidRPr="00EE1A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массажными мячами оказывают благотворное влияние на организм в целом, улучшаю</w:t>
      </w:r>
      <w:r w:rsidR="00A35C0D">
        <w:rPr>
          <w:rFonts w:ascii="Times New Roman" w:hAnsi="Times New Roman" w:cs="Times New Roman"/>
          <w:sz w:val="28"/>
          <w:szCs w:val="28"/>
        </w:rPr>
        <w:t xml:space="preserve">т питание тканей, способствуют восстановлению </w:t>
      </w:r>
      <w:r w:rsidR="00BF6502">
        <w:rPr>
          <w:rFonts w:ascii="Times New Roman" w:hAnsi="Times New Roman" w:cs="Times New Roman"/>
          <w:sz w:val="28"/>
          <w:szCs w:val="28"/>
        </w:rPr>
        <w:t>мышечных функций, повышают упругость кожи</w:t>
      </w:r>
      <w:r w:rsidR="00B934F5">
        <w:rPr>
          <w:rFonts w:ascii="Times New Roman" w:hAnsi="Times New Roman" w:cs="Times New Roman"/>
          <w:sz w:val="28"/>
          <w:szCs w:val="28"/>
        </w:rPr>
        <w:t>.</w:t>
      </w:r>
    </w:p>
    <w:p w:rsidR="004B436E" w:rsidRPr="00954805" w:rsidRDefault="00B934F5" w:rsidP="00873CE6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95480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Для развития моторики рук можно выполнять несложные упражнения: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1"/>
        <w:gridCol w:w="2361"/>
      </w:tblGrid>
      <w:tr w:rsidR="0007155E" w:rsidTr="0072045F">
        <w:tc>
          <w:tcPr>
            <w:tcW w:w="8321" w:type="dxa"/>
          </w:tcPr>
          <w:p w:rsidR="0007155E" w:rsidRPr="0072045F" w:rsidRDefault="0072045F" w:rsidP="0072045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перекатывать мячик в ладонях;</w:t>
            </w:r>
          </w:p>
          <w:p w:rsidR="0072045F" w:rsidRPr="0072045F" w:rsidRDefault="0072045F" w:rsidP="0072045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72045F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поочерёдно массировать ладони, совершая кругообразные движения от центра ладони к кончикам пальцев;</w:t>
            </w:r>
          </w:p>
          <w:p w:rsidR="0072045F" w:rsidRPr="0072045F" w:rsidRDefault="0072045F" w:rsidP="0072045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72045F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сжимать и разжимать мячик в ладони;</w:t>
            </w:r>
          </w:p>
          <w:p w:rsidR="0072045F" w:rsidRPr="0072045F" w:rsidRDefault="0072045F" w:rsidP="0072045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72045F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катать мяч по твёрдой поверхности с разной интенсивн</w:t>
            </w:r>
            <w:r w:rsidRPr="0072045F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о</w:t>
            </w:r>
            <w:r w:rsidRPr="0072045F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стью.</w:t>
            </w: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</w:tcPr>
          <w:p w:rsidR="0007155E" w:rsidRDefault="0007155E" w:rsidP="00B934F5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79646" w:themeColor="accent6"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024117"/>
                  <wp:effectExtent l="0" t="0" r="0" b="5080"/>
                  <wp:docPr id="1" name="Рисунок 1" descr="G:\1391901058_massajniy_myach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391901058_massajniy_myach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F5" w:rsidRDefault="00954805" w:rsidP="00873CE6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Для самомассажа стоп и профилактике плоскостопия рекомендуют: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6"/>
        <w:gridCol w:w="2406"/>
      </w:tblGrid>
      <w:tr w:rsidR="00873CE6" w:rsidTr="005E0823">
        <w:tc>
          <w:tcPr>
            <w:tcW w:w="8276" w:type="dxa"/>
          </w:tcPr>
          <w:p w:rsidR="00873CE6" w:rsidRPr="00873CE6" w:rsidRDefault="00873CE6" w:rsidP="00873CE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катать мяч по полу одной ногой, затем второй, при этом нажимая на мяч как можно сильнее;</w:t>
            </w:r>
          </w:p>
          <w:p w:rsidR="00873CE6" w:rsidRPr="00873CE6" w:rsidRDefault="00873CE6" w:rsidP="00873CE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прокатывать мяч между подошвами от носка до пятки;</w:t>
            </w:r>
          </w:p>
          <w:p w:rsidR="00873CE6" w:rsidRPr="00873CE6" w:rsidRDefault="00873CE6" w:rsidP="00873CE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t>захватывать и опускать мяч при помощи пальцев.</w:t>
            </w:r>
          </w:p>
        </w:tc>
        <w:tc>
          <w:tcPr>
            <w:tcW w:w="2406" w:type="dxa"/>
          </w:tcPr>
          <w:p w:rsidR="00873CE6" w:rsidRDefault="00873CE6" w:rsidP="0095480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845013"/>
                  <wp:effectExtent l="0" t="0" r="0" b="0"/>
                  <wp:docPr id="2" name="Рисунок 2" descr="G: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4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3C" w:rsidTr="005E0823">
        <w:tc>
          <w:tcPr>
            <w:tcW w:w="8276" w:type="dxa"/>
          </w:tcPr>
          <w:p w:rsidR="00B5063C" w:rsidRPr="00B5063C" w:rsidRDefault="00B5063C" w:rsidP="00B5063C">
            <w:pPr>
              <w:pStyle w:val="a6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2406" w:type="dxa"/>
          </w:tcPr>
          <w:p w:rsidR="00B5063C" w:rsidRDefault="00B5063C" w:rsidP="00954805">
            <w:pPr>
              <w:jc w:val="center"/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  <w:lang w:eastAsia="ru-RU"/>
              </w:rPr>
            </w:pPr>
          </w:p>
        </w:tc>
      </w:tr>
    </w:tbl>
    <w:p w:rsidR="00954805" w:rsidRDefault="005E0823" w:rsidP="00D72D95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                                    </w:t>
      </w:r>
      <w:r w:rsidR="00B5063C"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3390900" cy="1901188"/>
            <wp:effectExtent l="0" t="0" r="0" b="4445"/>
            <wp:docPr id="3" name="Рисунок 3" descr="G:\147461-img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47461-img_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692" cy="190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823" w:rsidRPr="00F07933" w:rsidRDefault="005E0823" w:rsidP="005E0823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5E08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Желаем здоровья Вам и Вашему малышу!</w:t>
      </w:r>
    </w:p>
    <w:p w:rsidR="00D72D95" w:rsidRPr="000756DD" w:rsidRDefault="00D72D95" w:rsidP="00D72D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56DD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 Ф</w:t>
      </w:r>
      <w:r w:rsidR="00F07933" w:rsidRPr="000756DD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0756DD">
        <w:rPr>
          <w:rFonts w:ascii="Times New Roman" w:hAnsi="Times New Roman" w:cs="Times New Roman"/>
          <w:i/>
          <w:sz w:val="24"/>
          <w:szCs w:val="24"/>
        </w:rPr>
        <w:t>1 МБДОУ № 141 Прокопенко Т.В.</w:t>
      </w:r>
    </w:p>
    <w:sectPr w:rsidR="00D72D95" w:rsidRPr="000756DD" w:rsidSect="00D7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"/>
      </v:shape>
    </w:pict>
  </w:numPicBullet>
  <w:abstractNum w:abstractNumId="0">
    <w:nsid w:val="310E2454"/>
    <w:multiLevelType w:val="hybridMultilevel"/>
    <w:tmpl w:val="AEBE4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2ABE"/>
    <w:multiLevelType w:val="hybridMultilevel"/>
    <w:tmpl w:val="B01A5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3BCC"/>
    <w:multiLevelType w:val="hybridMultilevel"/>
    <w:tmpl w:val="A46C47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121E3"/>
    <w:multiLevelType w:val="hybridMultilevel"/>
    <w:tmpl w:val="5AAAA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743C6"/>
    <w:multiLevelType w:val="hybridMultilevel"/>
    <w:tmpl w:val="6DC80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59DC"/>
    <w:rsid w:val="0007155E"/>
    <w:rsid w:val="000756DD"/>
    <w:rsid w:val="0022211B"/>
    <w:rsid w:val="00355557"/>
    <w:rsid w:val="004A707E"/>
    <w:rsid w:val="004B436E"/>
    <w:rsid w:val="005E0823"/>
    <w:rsid w:val="005F5CE8"/>
    <w:rsid w:val="0072045F"/>
    <w:rsid w:val="00873CE6"/>
    <w:rsid w:val="008B25AF"/>
    <w:rsid w:val="00954805"/>
    <w:rsid w:val="00961288"/>
    <w:rsid w:val="009715B9"/>
    <w:rsid w:val="009F19C2"/>
    <w:rsid w:val="00A14BDA"/>
    <w:rsid w:val="00A35C0D"/>
    <w:rsid w:val="00A93F9F"/>
    <w:rsid w:val="00B5063C"/>
    <w:rsid w:val="00B8550C"/>
    <w:rsid w:val="00B934F5"/>
    <w:rsid w:val="00BF6502"/>
    <w:rsid w:val="00CB02AA"/>
    <w:rsid w:val="00D72D95"/>
    <w:rsid w:val="00D77BFC"/>
    <w:rsid w:val="00DD37E5"/>
    <w:rsid w:val="00E41FE7"/>
    <w:rsid w:val="00E65BF9"/>
    <w:rsid w:val="00EB59DC"/>
    <w:rsid w:val="00EE1ADC"/>
    <w:rsid w:val="00EE3D61"/>
    <w:rsid w:val="00F07933"/>
    <w:rsid w:val="00F364D4"/>
    <w:rsid w:val="00F4642E"/>
    <w:rsid w:val="00FE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F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F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diakov.net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2020-05-19T11:07:00Z</dcterms:created>
  <dcterms:modified xsi:type="dcterms:W3CDTF">2020-05-19T11:07:00Z</dcterms:modified>
</cp:coreProperties>
</file>